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7C81" w14:textId="77777777" w:rsidR="00304E7F" w:rsidRDefault="00A61589">
      <w:pPr>
        <w:tabs>
          <w:tab w:val="left" w:pos="4402"/>
        </w:tabs>
        <w:ind w:left="1503"/>
        <w:rPr>
          <w:rFonts w:ascii="Times New Roman"/>
          <w:sz w:val="20"/>
        </w:rPr>
      </w:pPr>
      <w:r>
        <w:rPr>
          <w:rFonts w:ascii="Times New Roman"/>
          <w:noProof/>
          <w:sz w:val="20"/>
        </w:rPr>
        <w:drawing>
          <wp:inline distT="0" distB="0" distL="0" distR="0" wp14:anchorId="272F22CD" wp14:editId="5656E02C">
            <wp:extent cx="1189247" cy="1185862"/>
            <wp:effectExtent l="0" t="0" r="0" b="0"/>
            <wp:docPr id="1" name="image1.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189247" cy="1185862"/>
                    </a:xfrm>
                    <a:prstGeom prst="rect">
                      <a:avLst/>
                    </a:prstGeom>
                  </pic:spPr>
                </pic:pic>
              </a:graphicData>
            </a:graphic>
          </wp:inline>
        </w:drawing>
      </w:r>
      <w:r>
        <w:rPr>
          <w:rFonts w:ascii="Times New Roman"/>
          <w:sz w:val="20"/>
        </w:rPr>
        <w:tab/>
      </w:r>
      <w:r>
        <w:rPr>
          <w:rFonts w:ascii="Times New Roman"/>
          <w:noProof/>
          <w:position w:val="56"/>
          <w:sz w:val="20"/>
        </w:rPr>
        <w:drawing>
          <wp:inline distT="0" distB="0" distL="0" distR="0" wp14:anchorId="5DE2DFAF" wp14:editId="63AC2566">
            <wp:extent cx="2315050" cy="590550"/>
            <wp:effectExtent l="0" t="0" r="0" b="0"/>
            <wp:docPr id="3" name="image2.png" descr="Text,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315050" cy="590550"/>
                    </a:xfrm>
                    <a:prstGeom prst="rect">
                      <a:avLst/>
                    </a:prstGeom>
                  </pic:spPr>
                </pic:pic>
              </a:graphicData>
            </a:graphic>
          </wp:inline>
        </w:drawing>
      </w:r>
    </w:p>
    <w:p w14:paraId="725BADF2" w14:textId="77777777" w:rsidR="00A27B59" w:rsidRDefault="00A27B59" w:rsidP="00A27B59">
      <w:pPr>
        <w:pStyle w:val="NoSpacing"/>
        <w:jc w:val="center"/>
        <w:rPr>
          <w:b/>
          <w:bCs/>
          <w:sz w:val="28"/>
          <w:szCs w:val="28"/>
        </w:rPr>
      </w:pPr>
    </w:p>
    <w:p w14:paraId="48A77707" w14:textId="77777777" w:rsidR="00A27B59" w:rsidRDefault="00A27B59" w:rsidP="00A27B59">
      <w:pPr>
        <w:pStyle w:val="NoSpacing"/>
        <w:jc w:val="center"/>
        <w:rPr>
          <w:b/>
          <w:bCs/>
          <w:sz w:val="30"/>
          <w:szCs w:val="30"/>
        </w:rPr>
      </w:pPr>
      <w:r w:rsidRPr="00A27B59">
        <w:rPr>
          <w:b/>
          <w:bCs/>
          <w:sz w:val="30"/>
          <w:szCs w:val="30"/>
        </w:rPr>
        <w:t xml:space="preserve">Field Announced for 2022 Jack Jones Hoopfest at Michelob ULTRA Arena </w:t>
      </w:r>
    </w:p>
    <w:p w14:paraId="1B2EDFB7" w14:textId="1ABC6626" w:rsidR="00A27B59" w:rsidRPr="00A27B59" w:rsidRDefault="00A27B59" w:rsidP="00A27B59">
      <w:pPr>
        <w:pStyle w:val="NoSpacing"/>
        <w:jc w:val="center"/>
        <w:rPr>
          <w:b/>
          <w:bCs/>
          <w:sz w:val="30"/>
          <w:szCs w:val="30"/>
        </w:rPr>
      </w:pPr>
      <w:r w:rsidRPr="00A27B59">
        <w:rPr>
          <w:b/>
          <w:bCs/>
          <w:sz w:val="30"/>
          <w:szCs w:val="30"/>
        </w:rPr>
        <w:t>in Las Vegas December 10 &amp; 12</w:t>
      </w:r>
    </w:p>
    <w:p w14:paraId="42D16B87" w14:textId="77777777" w:rsidR="00A27B59" w:rsidRDefault="00A27B59" w:rsidP="00A27B59">
      <w:pPr>
        <w:pStyle w:val="NoSpacing"/>
        <w:jc w:val="center"/>
        <w:rPr>
          <w:b/>
          <w:bCs/>
          <w:sz w:val="28"/>
          <w:szCs w:val="28"/>
        </w:rPr>
      </w:pPr>
    </w:p>
    <w:p w14:paraId="5CD08FEC" w14:textId="17E722B9" w:rsidR="00A27B59" w:rsidRPr="00A27B59" w:rsidRDefault="00A27B59" w:rsidP="00A27B59">
      <w:pPr>
        <w:pStyle w:val="NoSpacing"/>
        <w:jc w:val="center"/>
        <w:rPr>
          <w:i/>
          <w:iCs/>
          <w:sz w:val="24"/>
          <w:szCs w:val="24"/>
        </w:rPr>
      </w:pPr>
      <w:r w:rsidRPr="00A27B59">
        <w:rPr>
          <w:i/>
          <w:iCs/>
          <w:sz w:val="24"/>
          <w:szCs w:val="24"/>
        </w:rPr>
        <w:t xml:space="preserve">Tickets on </w:t>
      </w:r>
      <w:r>
        <w:rPr>
          <w:i/>
          <w:iCs/>
          <w:sz w:val="24"/>
          <w:szCs w:val="24"/>
        </w:rPr>
        <w:t>S</w:t>
      </w:r>
      <w:r w:rsidRPr="00A27B59">
        <w:rPr>
          <w:i/>
          <w:iCs/>
          <w:sz w:val="24"/>
          <w:szCs w:val="24"/>
        </w:rPr>
        <w:t>ale Saturday, July 16</w:t>
      </w:r>
    </w:p>
    <w:p w14:paraId="46AE5620" w14:textId="77777777" w:rsidR="00304E7F" w:rsidRPr="00A27B59" w:rsidRDefault="00304E7F">
      <w:pPr>
        <w:pStyle w:val="BodyText"/>
        <w:spacing w:before="4"/>
        <w:ind w:left="0"/>
        <w:rPr>
          <w:rFonts w:ascii="Times New Roman"/>
        </w:rPr>
      </w:pPr>
    </w:p>
    <w:p w14:paraId="292AEDBB" w14:textId="30BB4114" w:rsidR="00304E7F" w:rsidRDefault="00A61589" w:rsidP="00A27B59">
      <w:pPr>
        <w:pStyle w:val="NoSpacing"/>
      </w:pPr>
      <w:r>
        <w:rPr>
          <w:b/>
        </w:rPr>
        <w:t>LAS VEGAS</w:t>
      </w:r>
      <w:r w:rsidR="00A27B59">
        <w:rPr>
          <w:b/>
        </w:rPr>
        <w:t xml:space="preserve"> (</w:t>
      </w:r>
      <w:r>
        <w:rPr>
          <w:b/>
        </w:rPr>
        <w:t>J</w:t>
      </w:r>
      <w:r w:rsidR="00A27B59">
        <w:rPr>
          <w:b/>
        </w:rPr>
        <w:t>uly</w:t>
      </w:r>
      <w:r>
        <w:rPr>
          <w:b/>
        </w:rPr>
        <w:t xml:space="preserve"> 11,</w:t>
      </w:r>
      <w:r>
        <w:rPr>
          <w:b/>
          <w:spacing w:val="-2"/>
        </w:rPr>
        <w:t xml:space="preserve"> </w:t>
      </w:r>
      <w:r>
        <w:rPr>
          <w:b/>
        </w:rPr>
        <w:t>202</w:t>
      </w:r>
      <w:r w:rsidR="00A27B59">
        <w:rPr>
          <w:b/>
        </w:rPr>
        <w:t>2)</w:t>
      </w:r>
      <w:r>
        <w:rPr>
          <w:b/>
        </w:rPr>
        <w:t xml:space="preserve"> </w:t>
      </w:r>
      <w:r>
        <w:t>– Michelob</w:t>
      </w:r>
      <w:r>
        <w:rPr>
          <w:spacing w:val="-1"/>
        </w:rPr>
        <w:t xml:space="preserve"> </w:t>
      </w:r>
      <w:r>
        <w:t>ULTRA Arena</w:t>
      </w:r>
      <w:r>
        <w:rPr>
          <w:spacing w:val="-1"/>
        </w:rPr>
        <w:t xml:space="preserve"> </w:t>
      </w:r>
      <w:r>
        <w:t>at Mandalay Bay</w:t>
      </w:r>
      <w:r>
        <w:rPr>
          <w:spacing w:val="-1"/>
        </w:rPr>
        <w:t xml:space="preserve"> </w:t>
      </w:r>
      <w:r>
        <w:t>Resort and</w:t>
      </w:r>
      <w:r>
        <w:rPr>
          <w:spacing w:val="-2"/>
        </w:rPr>
        <w:t xml:space="preserve"> </w:t>
      </w:r>
      <w:r>
        <w:t>Casino</w:t>
      </w:r>
      <w:r>
        <w:rPr>
          <w:spacing w:val="-1"/>
        </w:rPr>
        <w:t xml:space="preserve"> </w:t>
      </w:r>
      <w:r>
        <w:t>in</w:t>
      </w:r>
      <w:r>
        <w:rPr>
          <w:spacing w:val="-1"/>
        </w:rPr>
        <w:t xml:space="preserve"> </w:t>
      </w:r>
      <w:r>
        <w:t>Las</w:t>
      </w:r>
      <w:r>
        <w:rPr>
          <w:spacing w:val="-2"/>
        </w:rPr>
        <w:t xml:space="preserve"> </w:t>
      </w:r>
      <w:r>
        <w:t>Vegas will host</w:t>
      </w:r>
      <w:r>
        <w:rPr>
          <w:spacing w:val="-3"/>
        </w:rPr>
        <w:t xml:space="preserve"> </w:t>
      </w:r>
      <w:r>
        <w:t>Creighton</w:t>
      </w:r>
      <w:r>
        <w:rPr>
          <w:spacing w:val="-5"/>
        </w:rPr>
        <w:t xml:space="preserve"> </w:t>
      </w:r>
      <w:r>
        <w:t>University,</w:t>
      </w:r>
      <w:r>
        <w:rPr>
          <w:spacing w:val="-4"/>
        </w:rPr>
        <w:t xml:space="preserve"> </w:t>
      </w:r>
      <w:r>
        <w:t>Brigham</w:t>
      </w:r>
      <w:r>
        <w:rPr>
          <w:spacing w:val="-5"/>
        </w:rPr>
        <w:t xml:space="preserve"> </w:t>
      </w:r>
      <w:r>
        <w:t>Young</w:t>
      </w:r>
      <w:r>
        <w:rPr>
          <w:spacing w:val="-4"/>
        </w:rPr>
        <w:t xml:space="preserve"> </w:t>
      </w:r>
      <w:r>
        <w:t>University,</w:t>
      </w:r>
      <w:r>
        <w:rPr>
          <w:spacing w:val="-4"/>
        </w:rPr>
        <w:t xml:space="preserve"> </w:t>
      </w:r>
      <w:r>
        <w:t>Arizona</w:t>
      </w:r>
      <w:r>
        <w:rPr>
          <w:spacing w:val="-5"/>
        </w:rPr>
        <w:t xml:space="preserve"> </w:t>
      </w:r>
      <w:r>
        <w:t>State</w:t>
      </w:r>
      <w:r>
        <w:rPr>
          <w:spacing w:val="-4"/>
        </w:rPr>
        <w:t xml:space="preserve"> </w:t>
      </w:r>
      <w:r>
        <w:t>University,</w:t>
      </w:r>
      <w:r>
        <w:rPr>
          <w:spacing w:val="-4"/>
        </w:rPr>
        <w:t xml:space="preserve"> </w:t>
      </w:r>
      <w:r>
        <w:t>Southern</w:t>
      </w:r>
      <w:r>
        <w:rPr>
          <w:spacing w:val="-5"/>
        </w:rPr>
        <w:t xml:space="preserve"> </w:t>
      </w:r>
      <w:r>
        <w:t>Utah</w:t>
      </w:r>
      <w:r>
        <w:rPr>
          <w:spacing w:val="-5"/>
        </w:rPr>
        <w:t xml:space="preserve"> </w:t>
      </w:r>
      <w:r>
        <w:t>University, and California State University Fullerton in the Jack Jones Hoopfest on December 10 and 12.</w:t>
      </w:r>
    </w:p>
    <w:p w14:paraId="6EEEEC2F" w14:textId="77777777" w:rsidR="00304E7F" w:rsidRDefault="00304E7F" w:rsidP="00A27B59">
      <w:pPr>
        <w:pStyle w:val="NoSpacing"/>
      </w:pPr>
    </w:p>
    <w:p w14:paraId="5EE7AB54" w14:textId="6E45C0C8" w:rsidR="00304E7F" w:rsidRDefault="00A61589" w:rsidP="00A27B59">
      <w:pPr>
        <w:pStyle w:val="NoSpacing"/>
      </w:pPr>
      <w:r>
        <w:t xml:space="preserve">The Creighton Bluejays, led by head coach Greg McDermott, enter the season off of a </w:t>
      </w:r>
      <w:r w:rsidR="006173CB">
        <w:t>second</w:t>
      </w:r>
      <w:r>
        <w:t xml:space="preserve"> straight NCAA</w:t>
      </w:r>
      <w:r>
        <w:rPr>
          <w:spacing w:val="-7"/>
        </w:rPr>
        <w:t xml:space="preserve"> </w:t>
      </w:r>
      <w:r>
        <w:t>Tournament</w:t>
      </w:r>
      <w:r>
        <w:rPr>
          <w:spacing w:val="-3"/>
        </w:rPr>
        <w:t xml:space="preserve"> </w:t>
      </w:r>
      <w:r>
        <w:t>appearance.</w:t>
      </w:r>
      <w:r>
        <w:rPr>
          <w:spacing w:val="-4"/>
        </w:rPr>
        <w:t xml:space="preserve"> </w:t>
      </w:r>
      <w:r>
        <w:t>With</w:t>
      </w:r>
      <w:r>
        <w:rPr>
          <w:spacing w:val="-5"/>
        </w:rPr>
        <w:t xml:space="preserve"> </w:t>
      </w:r>
      <w:r>
        <w:t>the</w:t>
      </w:r>
      <w:r>
        <w:rPr>
          <w:spacing w:val="-5"/>
        </w:rPr>
        <w:t xml:space="preserve"> </w:t>
      </w:r>
      <w:r>
        <w:t>addition</w:t>
      </w:r>
      <w:r>
        <w:rPr>
          <w:spacing w:val="-5"/>
        </w:rPr>
        <w:t xml:space="preserve"> </w:t>
      </w:r>
      <w:r>
        <w:t>of</w:t>
      </w:r>
      <w:r>
        <w:rPr>
          <w:spacing w:val="-7"/>
        </w:rPr>
        <w:t xml:space="preserve"> </w:t>
      </w:r>
      <w:r>
        <w:t>Baylor</w:t>
      </w:r>
      <w:r>
        <w:rPr>
          <w:spacing w:val="-6"/>
        </w:rPr>
        <w:t xml:space="preserve"> </w:t>
      </w:r>
      <w:r>
        <w:t>Sch</w:t>
      </w:r>
      <w:r w:rsidR="006173CB">
        <w:t>eie</w:t>
      </w:r>
      <w:r>
        <w:t>rman</w:t>
      </w:r>
      <w:r>
        <w:rPr>
          <w:spacing w:val="-5"/>
        </w:rPr>
        <w:t xml:space="preserve"> </w:t>
      </w:r>
      <w:r>
        <w:t>and</w:t>
      </w:r>
      <w:r>
        <w:rPr>
          <w:spacing w:val="-1"/>
        </w:rPr>
        <w:t xml:space="preserve"> </w:t>
      </w:r>
      <w:r>
        <w:t>returners</w:t>
      </w:r>
      <w:r>
        <w:rPr>
          <w:spacing w:val="-6"/>
        </w:rPr>
        <w:t xml:space="preserve"> </w:t>
      </w:r>
      <w:r>
        <w:t>Ryan Nembhard and Ryan Kalkbrenner, the Blue</w:t>
      </w:r>
      <w:r w:rsidR="006173CB">
        <w:t>j</w:t>
      </w:r>
      <w:r>
        <w:t>ays are widely expected to be a preseason Top 10 team.</w:t>
      </w:r>
    </w:p>
    <w:p w14:paraId="78A490DA" w14:textId="77777777" w:rsidR="00304E7F" w:rsidRDefault="00304E7F" w:rsidP="00A27B59">
      <w:pPr>
        <w:pStyle w:val="NoSpacing"/>
        <w:rPr>
          <w:sz w:val="21"/>
        </w:rPr>
      </w:pPr>
    </w:p>
    <w:p w14:paraId="5C55E524" w14:textId="77777777" w:rsidR="00304E7F" w:rsidRDefault="00A61589" w:rsidP="00A27B59">
      <w:pPr>
        <w:pStyle w:val="NoSpacing"/>
      </w:pPr>
      <w:r>
        <w:t>The</w:t>
      </w:r>
      <w:r>
        <w:rPr>
          <w:spacing w:val="-4"/>
        </w:rPr>
        <w:t xml:space="preserve"> </w:t>
      </w:r>
      <w:r>
        <w:t>BYU</w:t>
      </w:r>
      <w:r>
        <w:rPr>
          <w:spacing w:val="-5"/>
        </w:rPr>
        <w:t xml:space="preserve"> </w:t>
      </w:r>
      <w:r>
        <w:t>Cougars</w:t>
      </w:r>
      <w:r>
        <w:rPr>
          <w:spacing w:val="-5"/>
        </w:rPr>
        <w:t xml:space="preserve"> </w:t>
      </w:r>
      <w:r>
        <w:t>narrowly</w:t>
      </w:r>
      <w:r>
        <w:rPr>
          <w:spacing w:val="-3"/>
        </w:rPr>
        <w:t xml:space="preserve"> </w:t>
      </w:r>
      <w:r>
        <w:t>missed</w:t>
      </w:r>
      <w:r>
        <w:rPr>
          <w:spacing w:val="-3"/>
        </w:rPr>
        <w:t xml:space="preserve"> </w:t>
      </w:r>
      <w:r>
        <w:t>the</w:t>
      </w:r>
      <w:r>
        <w:rPr>
          <w:spacing w:val="-4"/>
        </w:rPr>
        <w:t xml:space="preserve"> </w:t>
      </w:r>
      <w:r>
        <w:t>NCAA</w:t>
      </w:r>
      <w:r>
        <w:rPr>
          <w:spacing w:val="-6"/>
        </w:rPr>
        <w:t xml:space="preserve"> </w:t>
      </w:r>
      <w:r>
        <w:t>Tournament last</w:t>
      </w:r>
      <w:r>
        <w:rPr>
          <w:spacing w:val="-2"/>
        </w:rPr>
        <w:t xml:space="preserve"> </w:t>
      </w:r>
      <w:r>
        <w:t>season</w:t>
      </w:r>
      <w:r>
        <w:rPr>
          <w:spacing w:val="-4"/>
        </w:rPr>
        <w:t xml:space="preserve"> </w:t>
      </w:r>
      <w:r>
        <w:t>but</w:t>
      </w:r>
      <w:r>
        <w:rPr>
          <w:spacing w:val="-3"/>
        </w:rPr>
        <w:t xml:space="preserve"> </w:t>
      </w:r>
      <w:r>
        <w:t>have</w:t>
      </w:r>
      <w:r>
        <w:rPr>
          <w:spacing w:val="-3"/>
        </w:rPr>
        <w:t xml:space="preserve"> </w:t>
      </w:r>
      <w:r>
        <w:t>thrived</w:t>
      </w:r>
      <w:r>
        <w:rPr>
          <w:spacing w:val="-3"/>
        </w:rPr>
        <w:t xml:space="preserve"> </w:t>
      </w:r>
      <w:r>
        <w:t>in</w:t>
      </w:r>
      <w:r>
        <w:rPr>
          <w:spacing w:val="-4"/>
        </w:rPr>
        <w:t xml:space="preserve"> </w:t>
      </w:r>
      <w:r>
        <w:t>the</w:t>
      </w:r>
      <w:r>
        <w:rPr>
          <w:spacing w:val="-4"/>
        </w:rPr>
        <w:t xml:space="preserve"> </w:t>
      </w:r>
      <w:r>
        <w:t>transfer portal, most recently adding guard Rudi Williams and Arkansas transfer Jaxson Robinson.</w:t>
      </w:r>
    </w:p>
    <w:p w14:paraId="66449049" w14:textId="77777777" w:rsidR="00304E7F" w:rsidRDefault="00304E7F" w:rsidP="00A27B59">
      <w:pPr>
        <w:pStyle w:val="NoSpacing"/>
      </w:pPr>
    </w:p>
    <w:p w14:paraId="6F60242C" w14:textId="77777777" w:rsidR="00304E7F" w:rsidRDefault="00A61589" w:rsidP="00A27B59">
      <w:pPr>
        <w:pStyle w:val="NoSpacing"/>
      </w:pPr>
      <w:r>
        <w:t>The</w:t>
      </w:r>
      <w:r>
        <w:rPr>
          <w:spacing w:val="-3"/>
        </w:rPr>
        <w:t xml:space="preserve"> </w:t>
      </w:r>
      <w:r>
        <w:t>Arizona</w:t>
      </w:r>
      <w:r>
        <w:rPr>
          <w:spacing w:val="-3"/>
        </w:rPr>
        <w:t xml:space="preserve"> </w:t>
      </w:r>
      <w:r>
        <w:t>State</w:t>
      </w:r>
      <w:r>
        <w:rPr>
          <w:spacing w:val="-2"/>
        </w:rPr>
        <w:t xml:space="preserve"> </w:t>
      </w:r>
      <w:r>
        <w:t>Sun</w:t>
      </w:r>
      <w:r>
        <w:rPr>
          <w:spacing w:val="-4"/>
        </w:rPr>
        <w:t xml:space="preserve"> </w:t>
      </w:r>
      <w:r>
        <w:t>Devils</w:t>
      </w:r>
      <w:r>
        <w:rPr>
          <w:spacing w:val="-4"/>
        </w:rPr>
        <w:t xml:space="preserve"> </w:t>
      </w:r>
      <w:r>
        <w:t>enter</w:t>
      </w:r>
      <w:r>
        <w:rPr>
          <w:spacing w:val="-4"/>
        </w:rPr>
        <w:t xml:space="preserve"> </w:t>
      </w:r>
      <w:r>
        <w:t>the</w:t>
      </w:r>
      <w:r>
        <w:rPr>
          <w:spacing w:val="-3"/>
        </w:rPr>
        <w:t xml:space="preserve"> </w:t>
      </w:r>
      <w:r>
        <w:t>season</w:t>
      </w:r>
      <w:r>
        <w:rPr>
          <w:spacing w:val="-3"/>
        </w:rPr>
        <w:t xml:space="preserve"> </w:t>
      </w:r>
      <w:r>
        <w:t>with</w:t>
      </w:r>
      <w:r>
        <w:rPr>
          <w:spacing w:val="-3"/>
        </w:rPr>
        <w:t xml:space="preserve"> </w:t>
      </w:r>
      <w:r>
        <w:t>a</w:t>
      </w:r>
      <w:r>
        <w:rPr>
          <w:spacing w:val="-3"/>
        </w:rPr>
        <w:t xml:space="preserve"> </w:t>
      </w:r>
      <w:r>
        <w:t>re-tooled</w:t>
      </w:r>
      <w:r>
        <w:rPr>
          <w:spacing w:val="-3"/>
        </w:rPr>
        <w:t xml:space="preserve"> </w:t>
      </w:r>
      <w:r>
        <w:t>roster</w:t>
      </w:r>
      <w:r>
        <w:rPr>
          <w:spacing w:val="-4"/>
        </w:rPr>
        <w:t xml:space="preserve"> </w:t>
      </w:r>
      <w:r>
        <w:t>that</w:t>
      </w:r>
      <w:r>
        <w:rPr>
          <w:spacing w:val="-1"/>
        </w:rPr>
        <w:t xml:space="preserve"> </w:t>
      </w:r>
      <w:r>
        <w:t>includes</w:t>
      </w:r>
      <w:r>
        <w:rPr>
          <w:spacing w:val="-4"/>
        </w:rPr>
        <w:t xml:space="preserve"> </w:t>
      </w:r>
      <w:r>
        <w:t>the</w:t>
      </w:r>
      <w:r>
        <w:rPr>
          <w:spacing w:val="-3"/>
        </w:rPr>
        <w:t xml:space="preserve"> </w:t>
      </w:r>
      <w:r>
        <w:t>Cambridge brothers as well as Michigan transfer Frankie Collins.</w:t>
      </w:r>
    </w:p>
    <w:p w14:paraId="56589C27" w14:textId="77777777" w:rsidR="00304E7F" w:rsidRDefault="00304E7F" w:rsidP="00A27B59">
      <w:pPr>
        <w:pStyle w:val="NoSpacing"/>
      </w:pPr>
    </w:p>
    <w:p w14:paraId="4B795E00" w14:textId="77777777" w:rsidR="006173CB" w:rsidRDefault="00A61589" w:rsidP="00A27B59">
      <w:pPr>
        <w:pStyle w:val="NoSpacing"/>
        <w:rPr>
          <w:spacing w:val="-2"/>
        </w:rPr>
      </w:pPr>
      <w:r>
        <w:t>Southern</w:t>
      </w:r>
      <w:r>
        <w:rPr>
          <w:spacing w:val="-2"/>
        </w:rPr>
        <w:t xml:space="preserve"> </w:t>
      </w:r>
      <w:r>
        <w:t>Utah</w:t>
      </w:r>
      <w:r>
        <w:rPr>
          <w:spacing w:val="-2"/>
        </w:rPr>
        <w:t xml:space="preserve"> </w:t>
      </w:r>
      <w:r>
        <w:t>won</w:t>
      </w:r>
      <w:r>
        <w:rPr>
          <w:spacing w:val="-2"/>
        </w:rPr>
        <w:t xml:space="preserve"> </w:t>
      </w:r>
      <w:r>
        <w:t>the</w:t>
      </w:r>
      <w:r>
        <w:rPr>
          <w:spacing w:val="-2"/>
        </w:rPr>
        <w:t xml:space="preserve"> </w:t>
      </w:r>
      <w:r>
        <w:t>Big Sky</w:t>
      </w:r>
      <w:r>
        <w:rPr>
          <w:spacing w:val="-1"/>
        </w:rPr>
        <w:t xml:space="preserve"> </w:t>
      </w:r>
      <w:r>
        <w:t>two</w:t>
      </w:r>
      <w:r>
        <w:rPr>
          <w:spacing w:val="-2"/>
        </w:rPr>
        <w:t xml:space="preserve"> </w:t>
      </w:r>
      <w:r>
        <w:t>years</w:t>
      </w:r>
      <w:r>
        <w:rPr>
          <w:spacing w:val="-3"/>
        </w:rPr>
        <w:t xml:space="preserve"> </w:t>
      </w:r>
      <w:r>
        <w:t>ago</w:t>
      </w:r>
      <w:r>
        <w:rPr>
          <w:spacing w:val="-2"/>
        </w:rPr>
        <w:t xml:space="preserve"> </w:t>
      </w:r>
      <w:r>
        <w:t>and</w:t>
      </w:r>
      <w:r>
        <w:rPr>
          <w:spacing w:val="-3"/>
        </w:rPr>
        <w:t xml:space="preserve"> </w:t>
      </w:r>
      <w:r>
        <w:t>finished</w:t>
      </w:r>
      <w:r>
        <w:rPr>
          <w:spacing w:val="-2"/>
        </w:rPr>
        <w:t xml:space="preserve"> </w:t>
      </w:r>
      <w:r>
        <w:t>second</w:t>
      </w:r>
      <w:r>
        <w:rPr>
          <w:spacing w:val="-3"/>
        </w:rPr>
        <w:t xml:space="preserve"> </w:t>
      </w:r>
      <w:r>
        <w:t>in</w:t>
      </w:r>
      <w:r>
        <w:rPr>
          <w:spacing w:val="-2"/>
        </w:rPr>
        <w:t xml:space="preserve"> </w:t>
      </w:r>
      <w:r>
        <w:t>the</w:t>
      </w:r>
      <w:r>
        <w:rPr>
          <w:spacing w:val="-2"/>
        </w:rPr>
        <w:t xml:space="preserve"> </w:t>
      </w:r>
      <w:r>
        <w:t>regular</w:t>
      </w:r>
      <w:r>
        <w:rPr>
          <w:spacing w:val="-4"/>
        </w:rPr>
        <w:t xml:space="preserve"> </w:t>
      </w:r>
      <w:r>
        <w:t>season</w:t>
      </w:r>
      <w:r>
        <w:rPr>
          <w:spacing w:val="-2"/>
        </w:rPr>
        <w:t xml:space="preserve"> </w:t>
      </w:r>
      <w:r>
        <w:t>last year.</w:t>
      </w:r>
      <w:r>
        <w:rPr>
          <w:spacing w:val="-2"/>
        </w:rPr>
        <w:t xml:space="preserve"> </w:t>
      </w:r>
    </w:p>
    <w:p w14:paraId="5462DC6D" w14:textId="77777777" w:rsidR="006173CB" w:rsidRDefault="006173CB" w:rsidP="00A27B59">
      <w:pPr>
        <w:pStyle w:val="NoSpacing"/>
        <w:rPr>
          <w:spacing w:val="-2"/>
        </w:rPr>
      </w:pPr>
    </w:p>
    <w:p w14:paraId="206B5ADD" w14:textId="22B9A4EB" w:rsidR="00304E7F" w:rsidRDefault="00A61589" w:rsidP="00A27B59">
      <w:pPr>
        <w:pStyle w:val="NoSpacing"/>
      </w:pPr>
      <w:r>
        <w:t>Cal</w:t>
      </w:r>
      <w:r w:rsidR="006173CB">
        <w:t xml:space="preserve"> S</w:t>
      </w:r>
      <w:r>
        <w:t xml:space="preserve">tate Fullerton made </w:t>
      </w:r>
      <w:r w:rsidR="006173CB">
        <w:t xml:space="preserve">its second </w:t>
      </w:r>
      <w:r>
        <w:t xml:space="preserve">NCAA Tournament appearance </w:t>
      </w:r>
      <w:r w:rsidR="006173CB">
        <w:t xml:space="preserve">in four years </w:t>
      </w:r>
      <w:r>
        <w:t xml:space="preserve">after winning the Big West Conference </w:t>
      </w:r>
      <w:r w:rsidR="006173CB">
        <w:rPr>
          <w:spacing w:val="-2"/>
        </w:rPr>
        <w:t>T</w:t>
      </w:r>
      <w:r>
        <w:rPr>
          <w:spacing w:val="-2"/>
        </w:rPr>
        <w:t>ournament.</w:t>
      </w:r>
    </w:p>
    <w:p w14:paraId="518989D4" w14:textId="77777777" w:rsidR="00304E7F" w:rsidRDefault="00304E7F" w:rsidP="00A27B59">
      <w:pPr>
        <w:pStyle w:val="NoSpacing"/>
      </w:pPr>
    </w:p>
    <w:p w14:paraId="2479770A" w14:textId="77777777" w:rsidR="00304E7F" w:rsidRDefault="00A61589" w:rsidP="00A27B59">
      <w:pPr>
        <w:pStyle w:val="NoSpacing"/>
      </w:pPr>
      <w:r>
        <w:t>Fans</w:t>
      </w:r>
      <w:r>
        <w:rPr>
          <w:spacing w:val="-6"/>
        </w:rPr>
        <w:t xml:space="preserve"> </w:t>
      </w:r>
      <w:r>
        <w:t>can</w:t>
      </w:r>
      <w:r>
        <w:rPr>
          <w:spacing w:val="-3"/>
        </w:rPr>
        <w:t xml:space="preserve"> </w:t>
      </w:r>
      <w:r>
        <w:t>purchase</w:t>
      </w:r>
      <w:r>
        <w:rPr>
          <w:spacing w:val="-2"/>
        </w:rPr>
        <w:t xml:space="preserve"> </w:t>
      </w:r>
      <w:r>
        <w:t>tickets</w:t>
      </w:r>
      <w:r>
        <w:rPr>
          <w:spacing w:val="-4"/>
        </w:rPr>
        <w:t xml:space="preserve"> </w:t>
      </w:r>
      <w:r>
        <w:t>starting</w:t>
      </w:r>
      <w:r>
        <w:rPr>
          <w:spacing w:val="-1"/>
        </w:rPr>
        <w:t xml:space="preserve"> </w:t>
      </w:r>
      <w:r>
        <w:t>on</w:t>
      </w:r>
      <w:r>
        <w:rPr>
          <w:spacing w:val="-3"/>
        </w:rPr>
        <w:t xml:space="preserve"> </w:t>
      </w:r>
      <w:r>
        <w:t>July</w:t>
      </w:r>
      <w:r>
        <w:rPr>
          <w:spacing w:val="-1"/>
        </w:rPr>
        <w:t xml:space="preserve"> </w:t>
      </w:r>
      <w:r>
        <w:t>16</w:t>
      </w:r>
      <w:r>
        <w:rPr>
          <w:spacing w:val="-4"/>
        </w:rPr>
        <w:t xml:space="preserve"> </w:t>
      </w:r>
      <w:r>
        <w:t>at</w:t>
      </w:r>
      <w:r>
        <w:rPr>
          <w:spacing w:val="-2"/>
        </w:rPr>
        <w:t xml:space="preserve"> </w:t>
      </w:r>
      <w:r>
        <w:t>8</w:t>
      </w:r>
      <w:r>
        <w:rPr>
          <w:spacing w:val="-4"/>
        </w:rPr>
        <w:t xml:space="preserve"> </w:t>
      </w:r>
      <w:r>
        <w:t>a.m.</w:t>
      </w:r>
      <w:r>
        <w:rPr>
          <w:spacing w:val="-3"/>
        </w:rPr>
        <w:t xml:space="preserve"> </w:t>
      </w:r>
      <w:r>
        <w:t>PT on</w:t>
      </w:r>
      <w:r>
        <w:rPr>
          <w:spacing w:val="2"/>
        </w:rPr>
        <w:t xml:space="preserve"> </w:t>
      </w:r>
      <w:hyperlink r:id="rId6">
        <w:r>
          <w:rPr>
            <w:color w:val="0000FF"/>
            <w:u w:val="single" w:color="0000FF"/>
          </w:rPr>
          <w:t>sportsnetworkllc.com</w:t>
        </w:r>
      </w:hyperlink>
      <w:r>
        <w:rPr>
          <w:color w:val="0000FF"/>
          <w:spacing w:val="-1"/>
        </w:rPr>
        <w:t xml:space="preserve"> </w:t>
      </w:r>
      <w:r>
        <w:t>and</w:t>
      </w:r>
      <w:r>
        <w:rPr>
          <w:spacing w:val="-1"/>
        </w:rPr>
        <w:t xml:space="preserve"> </w:t>
      </w:r>
      <w:hyperlink r:id="rId7">
        <w:r>
          <w:rPr>
            <w:color w:val="0000FF"/>
            <w:spacing w:val="-2"/>
            <w:u w:val="single" w:color="0000FF"/>
          </w:rPr>
          <w:t>axs.com</w:t>
        </w:r>
        <w:r>
          <w:rPr>
            <w:spacing w:val="-2"/>
          </w:rPr>
          <w:t>.</w:t>
        </w:r>
      </w:hyperlink>
    </w:p>
    <w:p w14:paraId="62D8791F" w14:textId="77777777" w:rsidR="00304E7F" w:rsidRDefault="00304E7F" w:rsidP="00A27B59">
      <w:pPr>
        <w:pStyle w:val="BodyText"/>
        <w:spacing w:before="3"/>
        <w:ind w:left="0" w:right="20"/>
        <w:rPr>
          <w:sz w:val="17"/>
        </w:rPr>
      </w:pPr>
    </w:p>
    <w:p w14:paraId="25AB86D6" w14:textId="77777777" w:rsidR="00304E7F" w:rsidRDefault="00A61589" w:rsidP="00A27B59">
      <w:pPr>
        <w:pStyle w:val="Title"/>
        <w:ind w:left="0"/>
      </w:pPr>
      <w:r>
        <w:t>About</w:t>
      </w:r>
      <w:r>
        <w:rPr>
          <w:spacing w:val="-4"/>
        </w:rPr>
        <w:t xml:space="preserve"> </w:t>
      </w:r>
      <w:r>
        <w:t>Michelob</w:t>
      </w:r>
      <w:r>
        <w:rPr>
          <w:spacing w:val="-1"/>
        </w:rPr>
        <w:t xml:space="preserve"> </w:t>
      </w:r>
      <w:r>
        <w:t>ULTRA</w:t>
      </w:r>
      <w:r>
        <w:rPr>
          <w:spacing w:val="-4"/>
        </w:rPr>
        <w:t xml:space="preserve"> </w:t>
      </w:r>
      <w:r>
        <w:rPr>
          <w:spacing w:val="-2"/>
        </w:rPr>
        <w:t>Arena</w:t>
      </w:r>
    </w:p>
    <w:p w14:paraId="40607AC9" w14:textId="41157D74" w:rsidR="00304E7F" w:rsidRDefault="00A61589" w:rsidP="00A27B59">
      <w:pPr>
        <w:pStyle w:val="BodyText"/>
        <w:spacing w:before="2"/>
        <w:ind w:left="0" w:right="125"/>
      </w:pPr>
      <w:r>
        <w:t>The Michelob ULTRA Arena is a multi-purpose arena home to World Championship Boxing, premier concerts and special events. With seating for as many as 12,000, the arena, which was recently renovated</w:t>
      </w:r>
      <w:r>
        <w:rPr>
          <w:spacing w:val="-3"/>
        </w:rPr>
        <w:t xml:space="preserve"> </w:t>
      </w:r>
      <w:r>
        <w:t>in</w:t>
      </w:r>
      <w:r>
        <w:rPr>
          <w:spacing w:val="-4"/>
        </w:rPr>
        <w:t xml:space="preserve"> </w:t>
      </w:r>
      <w:r>
        <w:t>2018,</w:t>
      </w:r>
      <w:r>
        <w:rPr>
          <w:spacing w:val="-3"/>
        </w:rPr>
        <w:t xml:space="preserve"> </w:t>
      </w:r>
      <w:r>
        <w:t>offers</w:t>
      </w:r>
      <w:r>
        <w:rPr>
          <w:spacing w:val="-5"/>
        </w:rPr>
        <w:t xml:space="preserve"> </w:t>
      </w:r>
      <w:r>
        <w:t>excellent</w:t>
      </w:r>
      <w:r>
        <w:rPr>
          <w:spacing w:val="-2"/>
        </w:rPr>
        <w:t xml:space="preserve"> </w:t>
      </w:r>
      <w:r>
        <w:t>sightlines</w:t>
      </w:r>
      <w:r>
        <w:rPr>
          <w:spacing w:val="-5"/>
        </w:rPr>
        <w:t xml:space="preserve"> </w:t>
      </w:r>
      <w:r>
        <w:t>and</w:t>
      </w:r>
      <w:r>
        <w:rPr>
          <w:spacing w:val="-5"/>
        </w:rPr>
        <w:t xml:space="preserve"> </w:t>
      </w:r>
      <w:r>
        <w:t>state-of-the-art</w:t>
      </w:r>
      <w:r>
        <w:rPr>
          <w:spacing w:val="-2"/>
        </w:rPr>
        <w:t xml:space="preserve"> </w:t>
      </w:r>
      <w:r>
        <w:t>lighting</w:t>
      </w:r>
      <w:r>
        <w:rPr>
          <w:spacing w:val="-2"/>
        </w:rPr>
        <w:t xml:space="preserve"> </w:t>
      </w:r>
      <w:r>
        <w:t>and</w:t>
      </w:r>
      <w:r>
        <w:rPr>
          <w:spacing w:val="-5"/>
        </w:rPr>
        <w:t xml:space="preserve"> </w:t>
      </w:r>
      <w:r>
        <w:t>sound.</w:t>
      </w:r>
      <w:r>
        <w:rPr>
          <w:spacing w:val="-4"/>
        </w:rPr>
        <w:t xml:space="preserve"> </w:t>
      </w:r>
      <w:r>
        <w:t>The</w:t>
      </w:r>
      <w:r>
        <w:rPr>
          <w:spacing w:val="-4"/>
        </w:rPr>
        <w:t xml:space="preserve"> </w:t>
      </w:r>
      <w:r>
        <w:t>entertainment venue is home to the WNBA’s Las Vegas Aces, the city’s first professional basketball team, and has hosted prominent events and concerts such as Justin Timberlake, KISS, Taylor Swift, Kenny Chesney, Alicia Keys, Rihanna, Christina Aguilera, Katy Perry, John Mayer, Metallica, Ozzy Osbourne, Alejandro Fernandez and David Foster &amp; Friends. World championship boxing events have featured fighters including Oscar De La Hoya, Manny Pacquiao, Floyd Mayweather, Shane Mosley and Bernard Hopkins.</w:t>
      </w:r>
    </w:p>
    <w:p w14:paraId="50534FF4" w14:textId="5FF95FB9" w:rsidR="00304E7F" w:rsidRDefault="00A61589" w:rsidP="00A27B59">
      <w:pPr>
        <w:pStyle w:val="BodyText"/>
        <w:spacing w:line="242" w:lineRule="auto"/>
        <w:ind w:left="0" w:right="125"/>
      </w:pPr>
      <w:r>
        <w:t>The</w:t>
      </w:r>
      <w:r>
        <w:rPr>
          <w:spacing w:val="-4"/>
        </w:rPr>
        <w:t xml:space="preserve"> </w:t>
      </w:r>
      <w:r>
        <w:t>Michelob</w:t>
      </w:r>
      <w:r>
        <w:rPr>
          <w:spacing w:val="-4"/>
        </w:rPr>
        <w:t xml:space="preserve"> </w:t>
      </w:r>
      <w:r>
        <w:t>ULTRA</w:t>
      </w:r>
      <w:r>
        <w:rPr>
          <w:spacing w:val="-5"/>
        </w:rPr>
        <w:t xml:space="preserve"> </w:t>
      </w:r>
      <w:r>
        <w:t>Arena</w:t>
      </w:r>
      <w:r>
        <w:rPr>
          <w:spacing w:val="-3"/>
        </w:rPr>
        <w:t xml:space="preserve"> </w:t>
      </w:r>
      <w:r>
        <w:t>also</w:t>
      </w:r>
      <w:r>
        <w:rPr>
          <w:spacing w:val="-4"/>
        </w:rPr>
        <w:t xml:space="preserve"> </w:t>
      </w:r>
      <w:r>
        <w:t>has</w:t>
      </w:r>
      <w:r>
        <w:rPr>
          <w:spacing w:val="-5"/>
        </w:rPr>
        <w:t xml:space="preserve"> </w:t>
      </w:r>
      <w:r>
        <w:t>been</w:t>
      </w:r>
      <w:r>
        <w:rPr>
          <w:spacing w:val="-4"/>
        </w:rPr>
        <w:t xml:space="preserve"> </w:t>
      </w:r>
      <w:r>
        <w:t>home</w:t>
      </w:r>
      <w:r>
        <w:rPr>
          <w:spacing w:val="-3"/>
        </w:rPr>
        <w:t xml:space="preserve"> </w:t>
      </w:r>
      <w:r>
        <w:t>to</w:t>
      </w:r>
      <w:r>
        <w:rPr>
          <w:spacing w:val="-4"/>
        </w:rPr>
        <w:t xml:space="preserve"> </w:t>
      </w:r>
      <w:r>
        <w:t>multiple</w:t>
      </w:r>
      <w:r>
        <w:rPr>
          <w:spacing w:val="-3"/>
        </w:rPr>
        <w:t xml:space="preserve"> </w:t>
      </w:r>
      <w:r>
        <w:t>Ultimate</w:t>
      </w:r>
      <w:r>
        <w:rPr>
          <w:spacing w:val="-3"/>
        </w:rPr>
        <w:t xml:space="preserve"> </w:t>
      </w:r>
      <w:r>
        <w:t>Fighting</w:t>
      </w:r>
      <w:r>
        <w:rPr>
          <w:spacing w:val="-2"/>
        </w:rPr>
        <w:t xml:space="preserve"> </w:t>
      </w:r>
      <w:r>
        <w:t>Championship</w:t>
      </w:r>
      <w:r>
        <w:rPr>
          <w:spacing w:val="-4"/>
        </w:rPr>
        <w:t xml:space="preserve"> </w:t>
      </w:r>
      <w:r>
        <w:t>(UFC) events, USA Basketball and the Latin Billboard Music Awards.</w:t>
      </w:r>
    </w:p>
    <w:p w14:paraId="7CDA25C7" w14:textId="57E840DF" w:rsidR="00A27B59" w:rsidRDefault="00A27B59" w:rsidP="00A27B59">
      <w:pPr>
        <w:pStyle w:val="BodyText"/>
        <w:spacing w:line="242" w:lineRule="auto"/>
        <w:ind w:left="0" w:right="125"/>
      </w:pPr>
    </w:p>
    <w:p w14:paraId="040D9557" w14:textId="0A4A8FDB" w:rsidR="00A27B59" w:rsidRDefault="00A27B59" w:rsidP="00A27B59">
      <w:pPr>
        <w:pStyle w:val="BodyText"/>
        <w:spacing w:line="242" w:lineRule="auto"/>
        <w:ind w:left="0" w:right="125"/>
        <w:jc w:val="center"/>
      </w:pPr>
      <w:r>
        <w:t>###</w:t>
      </w:r>
    </w:p>
    <w:p w14:paraId="697D8A3D" w14:textId="6842BD0C" w:rsidR="00A27B59" w:rsidRDefault="00A27B59" w:rsidP="00A27B59">
      <w:pPr>
        <w:pStyle w:val="BodyText"/>
        <w:spacing w:line="242" w:lineRule="auto"/>
        <w:ind w:left="0" w:right="125"/>
      </w:pPr>
    </w:p>
    <w:p w14:paraId="635B5BB6" w14:textId="77777777" w:rsidR="00A27B59" w:rsidRDefault="00A27B59" w:rsidP="00A27B59">
      <w:pPr>
        <w:pStyle w:val="BodyText"/>
        <w:spacing w:line="242" w:lineRule="auto"/>
        <w:ind w:left="0" w:right="125"/>
      </w:pPr>
    </w:p>
    <w:sectPr w:rsidR="00A27B59" w:rsidSect="00A61589">
      <w:type w:val="continuous"/>
      <w:pgSz w:w="12240" w:h="15840"/>
      <w:pgMar w:top="135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4E7F"/>
    <w:rsid w:val="00304E7F"/>
    <w:rsid w:val="006173CB"/>
    <w:rsid w:val="00A27B59"/>
    <w:rsid w:val="00A6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223C"/>
  <w15:docId w15:val="{51AB5803-F011-4458-8F6A-283AD1B5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56"/>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A27B5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x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1.safelinks.protection.outlook.com/?url=http%3A%2F%2Fsportsnetworkllc.com%2F&amp;data=05%7C01%7Cksherrer%40mgmresorts.com%7C811b0366d0c0429bc39408da613b5ea9%7Cddb8592fed744329bfd2571b7c34699e%7C0%7C0%7C637929204877411853%7CUnknown%7CTWFpbGZsb3d8eyJWIjoiMC4wLjAwMDAiLCJQIjoiV2luMzIiLCJBTiI6Ik1haWwiLCJXVCI6Mn0%3D%7C3000%7C%7C%7C&amp;sdata=Jjsrs%2FFFkW7HY%2FOobLoikV2hCkcknUlc4YGWemwjwzo%3D&amp;reserved=0"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420</Words>
  <Characters>2400</Characters>
  <Application>Microsoft Office Word</Application>
  <DocSecurity>0</DocSecurity>
  <Lines>20</Lines>
  <Paragraphs>5</Paragraphs>
  <ScaleCrop>false</ScaleCrop>
  <Company>MGM Resorts International</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Sherrer, Katharine</dc:creator>
  <cp:lastModifiedBy>Scott Robinson</cp:lastModifiedBy>
  <cp:revision>4</cp:revision>
  <dcterms:created xsi:type="dcterms:W3CDTF">2022-07-11T17:19:00Z</dcterms:created>
  <dcterms:modified xsi:type="dcterms:W3CDTF">2022-07-11T21:48:00Z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vt:lpwstr>
  </property>
  <property fmtid="{D5CDD505-2E9C-101B-9397-08002B2CF9AE}" pid="4" name="LastSaved">
    <vt:filetime>2022-07-11T00:00:00Z</vt:filetime>
  </property>
</Properties>
</file>